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7A2" w:rsidRDefault="00F67BB1" w:rsidP="005A605D">
      <w:pPr>
        <w:jc w:val="center"/>
        <w:rPr>
          <w:sz w:val="24"/>
          <w:szCs w:val="24"/>
        </w:rPr>
      </w:pPr>
      <w:bookmarkStart w:id="0" w:name="_GoBack"/>
      <w:bookmarkEnd w:id="0"/>
      <w:r>
        <w:rPr>
          <w:rFonts w:hint="eastAsia"/>
          <w:sz w:val="24"/>
          <w:szCs w:val="24"/>
        </w:rPr>
        <w:t xml:space="preserve">山口県GH協　　</w:t>
      </w:r>
      <w:r w:rsidR="0046179B">
        <w:rPr>
          <w:rFonts w:hint="eastAsia"/>
          <w:sz w:val="24"/>
          <w:szCs w:val="24"/>
        </w:rPr>
        <w:t>学習</w:t>
      </w:r>
      <w:r>
        <w:rPr>
          <w:rFonts w:hint="eastAsia"/>
          <w:sz w:val="24"/>
          <w:szCs w:val="24"/>
        </w:rPr>
        <w:t xml:space="preserve">会　</w:t>
      </w:r>
      <w:r w:rsidR="002057A2" w:rsidRPr="005A605D">
        <w:rPr>
          <w:rFonts w:hint="eastAsia"/>
          <w:sz w:val="24"/>
          <w:szCs w:val="24"/>
        </w:rPr>
        <w:t>参加アンケート</w:t>
      </w:r>
      <w:r>
        <w:rPr>
          <w:rFonts w:hint="eastAsia"/>
          <w:sz w:val="24"/>
          <w:szCs w:val="24"/>
        </w:rPr>
        <w:t>まとめ</w:t>
      </w:r>
    </w:p>
    <w:p w:rsidR="00E35173" w:rsidRDefault="00E35173" w:rsidP="005A605D">
      <w:pPr>
        <w:jc w:val="center"/>
      </w:pPr>
    </w:p>
    <w:p w:rsidR="00E35173" w:rsidRDefault="00E35173">
      <w:pPr>
        <w:rPr>
          <w:sz w:val="20"/>
          <w:u w:val="single"/>
        </w:rPr>
      </w:pPr>
      <w:r>
        <w:rPr>
          <w:rFonts w:hint="eastAsia"/>
          <w:sz w:val="20"/>
        </w:rPr>
        <w:t>【担当部会、ブロック】</w:t>
      </w:r>
      <w:r>
        <w:rPr>
          <w:rFonts w:hint="eastAsia"/>
          <w:sz w:val="20"/>
          <w:u w:val="single"/>
        </w:rPr>
        <w:t xml:space="preserve">　　</w:t>
      </w:r>
      <w:r w:rsidR="00056C43">
        <w:rPr>
          <w:rFonts w:hint="eastAsia"/>
          <w:sz w:val="20"/>
          <w:u w:val="single"/>
        </w:rPr>
        <w:t xml:space="preserve"> </w:t>
      </w:r>
      <w:r>
        <w:rPr>
          <w:rFonts w:hint="eastAsia"/>
          <w:sz w:val="20"/>
          <w:u w:val="single"/>
        </w:rPr>
        <w:t>部会、</w:t>
      </w:r>
      <w:r w:rsidR="00BC6F54">
        <w:rPr>
          <w:rFonts w:hint="eastAsia"/>
          <w:sz w:val="20"/>
          <w:u w:val="single"/>
        </w:rPr>
        <w:t>防府・山口</w:t>
      </w:r>
      <w:r>
        <w:rPr>
          <w:rFonts w:hint="eastAsia"/>
          <w:sz w:val="20"/>
          <w:u w:val="single"/>
        </w:rPr>
        <w:t>ブロック</w:t>
      </w:r>
    </w:p>
    <w:p w:rsidR="00E35173" w:rsidRPr="00E35173" w:rsidRDefault="00E35173">
      <w:pPr>
        <w:rPr>
          <w:sz w:val="20"/>
          <w:u w:val="single"/>
        </w:rPr>
      </w:pPr>
    </w:p>
    <w:p w:rsidR="00F67BB1" w:rsidRDefault="00F67BB1">
      <w:pPr>
        <w:rPr>
          <w:sz w:val="20"/>
          <w:u w:val="single"/>
        </w:rPr>
      </w:pPr>
      <w:r>
        <w:rPr>
          <w:rFonts w:hint="eastAsia"/>
          <w:sz w:val="20"/>
        </w:rPr>
        <w:t>【学習会名】</w:t>
      </w:r>
      <w:r>
        <w:rPr>
          <w:rFonts w:hint="eastAsia"/>
          <w:sz w:val="20"/>
          <w:u w:val="single"/>
        </w:rPr>
        <w:t xml:space="preserve">　　</w:t>
      </w:r>
      <w:r w:rsidR="002B030C">
        <w:rPr>
          <w:rFonts w:hint="eastAsia"/>
          <w:sz w:val="20"/>
          <w:u w:val="single"/>
        </w:rPr>
        <w:t>グループホームにおける</w:t>
      </w:r>
      <w:r w:rsidR="00BC6F54">
        <w:rPr>
          <w:rFonts w:hint="eastAsia"/>
          <w:sz w:val="20"/>
          <w:u w:val="single"/>
        </w:rPr>
        <w:t>感染予防</w:t>
      </w:r>
      <w:r>
        <w:rPr>
          <w:rFonts w:hint="eastAsia"/>
          <w:sz w:val="20"/>
          <w:u w:val="single"/>
        </w:rPr>
        <w:t xml:space="preserve">　　　　　　　　　　　　　　　　　　</w:t>
      </w:r>
    </w:p>
    <w:p w:rsidR="00F67BB1" w:rsidRDefault="00F67BB1">
      <w:pPr>
        <w:rPr>
          <w:sz w:val="20"/>
        </w:rPr>
      </w:pPr>
    </w:p>
    <w:p w:rsidR="00F67BB1" w:rsidRDefault="00F67BB1" w:rsidP="00F67BB1">
      <w:pPr>
        <w:rPr>
          <w:sz w:val="20"/>
          <w:u w:val="single"/>
        </w:rPr>
      </w:pPr>
      <w:r>
        <w:rPr>
          <w:rFonts w:hint="eastAsia"/>
          <w:sz w:val="20"/>
        </w:rPr>
        <w:t>【参加人数】（全体）</w:t>
      </w:r>
      <w:r w:rsidR="00BC6F54">
        <w:rPr>
          <w:rFonts w:hint="eastAsia"/>
          <w:sz w:val="20"/>
          <w:u w:val="single"/>
        </w:rPr>
        <w:t>２４</w:t>
      </w:r>
      <w:r>
        <w:rPr>
          <w:rFonts w:hint="eastAsia"/>
          <w:sz w:val="20"/>
          <w:u w:val="single"/>
        </w:rPr>
        <w:t>名</w:t>
      </w:r>
      <w:r>
        <w:rPr>
          <w:rFonts w:hint="eastAsia"/>
          <w:sz w:val="20"/>
        </w:rPr>
        <w:t xml:space="preserve">　　（会員）</w:t>
      </w:r>
      <w:r w:rsidR="00BC6F54">
        <w:rPr>
          <w:rFonts w:hint="eastAsia"/>
          <w:sz w:val="20"/>
          <w:u w:val="single"/>
        </w:rPr>
        <w:t>２４</w:t>
      </w:r>
      <w:r>
        <w:rPr>
          <w:rFonts w:hint="eastAsia"/>
          <w:sz w:val="20"/>
          <w:u w:val="single"/>
        </w:rPr>
        <w:t>名</w:t>
      </w:r>
      <w:r>
        <w:rPr>
          <w:rFonts w:hint="eastAsia"/>
          <w:sz w:val="20"/>
        </w:rPr>
        <w:t>（非会員）</w:t>
      </w:r>
      <w:r>
        <w:rPr>
          <w:rFonts w:hint="eastAsia"/>
          <w:sz w:val="20"/>
          <w:u w:val="single"/>
        </w:rPr>
        <w:t xml:space="preserve">　</w:t>
      </w:r>
      <w:r w:rsidR="00BC6F54">
        <w:rPr>
          <w:rFonts w:hint="eastAsia"/>
          <w:sz w:val="20"/>
          <w:u w:val="single"/>
        </w:rPr>
        <w:t>０</w:t>
      </w:r>
      <w:r>
        <w:rPr>
          <w:rFonts w:hint="eastAsia"/>
          <w:sz w:val="20"/>
          <w:u w:val="single"/>
        </w:rPr>
        <w:t>名</w:t>
      </w:r>
    </w:p>
    <w:p w:rsidR="00F67BB1" w:rsidRDefault="00F67BB1" w:rsidP="00F67BB1">
      <w:pPr>
        <w:rPr>
          <w:sz w:val="20"/>
          <w:u w:val="single"/>
        </w:rPr>
      </w:pPr>
    </w:p>
    <w:p w:rsidR="00F67BB1" w:rsidRDefault="00F67BB1" w:rsidP="00F67BB1">
      <w:pPr>
        <w:rPr>
          <w:sz w:val="20"/>
        </w:rPr>
      </w:pPr>
      <w:r>
        <w:rPr>
          <w:rFonts w:hint="eastAsia"/>
          <w:sz w:val="20"/>
        </w:rPr>
        <w:t>【参加者性別】(男性)</w:t>
      </w:r>
      <w:r w:rsidR="00056C43">
        <w:rPr>
          <w:rFonts w:hint="eastAsia"/>
          <w:sz w:val="20"/>
          <w:u w:val="single"/>
        </w:rPr>
        <w:t xml:space="preserve"> </w:t>
      </w:r>
      <w:r w:rsidR="008C5982">
        <w:rPr>
          <w:rFonts w:hint="eastAsia"/>
          <w:sz w:val="20"/>
          <w:u w:val="single"/>
        </w:rPr>
        <w:t>４</w:t>
      </w:r>
      <w:r>
        <w:rPr>
          <w:rFonts w:hint="eastAsia"/>
          <w:sz w:val="20"/>
          <w:u w:val="single"/>
        </w:rPr>
        <w:t>名</w:t>
      </w:r>
      <w:r>
        <w:rPr>
          <w:rFonts w:hint="eastAsia"/>
          <w:i/>
          <w:sz w:val="20"/>
        </w:rPr>
        <w:t xml:space="preserve">　</w:t>
      </w:r>
      <w:r>
        <w:rPr>
          <w:rFonts w:hint="eastAsia"/>
          <w:sz w:val="20"/>
        </w:rPr>
        <w:t>(女性)</w:t>
      </w:r>
      <w:r>
        <w:rPr>
          <w:rFonts w:hint="eastAsia"/>
          <w:sz w:val="20"/>
          <w:u w:val="single"/>
        </w:rPr>
        <w:t xml:space="preserve">　</w:t>
      </w:r>
      <w:r w:rsidR="008C5982">
        <w:rPr>
          <w:rFonts w:hint="eastAsia"/>
          <w:sz w:val="20"/>
          <w:u w:val="single"/>
        </w:rPr>
        <w:t>1</w:t>
      </w:r>
      <w:r w:rsidR="008C5982">
        <w:rPr>
          <w:sz w:val="20"/>
          <w:u w:val="single"/>
        </w:rPr>
        <w:t>2</w:t>
      </w:r>
      <w:r>
        <w:rPr>
          <w:rFonts w:hint="eastAsia"/>
          <w:sz w:val="20"/>
          <w:u w:val="single"/>
        </w:rPr>
        <w:t>名</w:t>
      </w:r>
      <w:r>
        <w:rPr>
          <w:rFonts w:hint="eastAsia"/>
          <w:sz w:val="20"/>
        </w:rPr>
        <w:t xml:space="preserve">　</w:t>
      </w:r>
    </w:p>
    <w:p w:rsidR="00F67BB1" w:rsidRDefault="00F67BB1" w:rsidP="00F67BB1">
      <w:pPr>
        <w:rPr>
          <w:sz w:val="20"/>
        </w:rPr>
      </w:pPr>
    </w:p>
    <w:p w:rsidR="00E35173" w:rsidRDefault="00F67BB1" w:rsidP="00F67BB1">
      <w:pPr>
        <w:rPr>
          <w:sz w:val="20"/>
        </w:rPr>
      </w:pPr>
      <w:r>
        <w:rPr>
          <w:rFonts w:hint="eastAsia"/>
          <w:sz w:val="20"/>
        </w:rPr>
        <w:t>【年代層】</w:t>
      </w:r>
    </w:p>
    <w:p w:rsidR="00F67BB1" w:rsidRPr="00F67BB1" w:rsidRDefault="00F67BB1" w:rsidP="00F67BB1">
      <w:pPr>
        <w:rPr>
          <w:sz w:val="20"/>
        </w:rPr>
      </w:pPr>
      <w:r>
        <w:rPr>
          <w:rFonts w:hint="eastAsia"/>
          <w:sz w:val="20"/>
        </w:rPr>
        <w:t>（１０代）</w:t>
      </w:r>
      <w:r w:rsidR="00656147">
        <w:rPr>
          <w:rFonts w:hint="eastAsia"/>
          <w:sz w:val="20"/>
          <w:u w:val="single"/>
        </w:rPr>
        <w:t>０</w:t>
      </w:r>
      <w:r w:rsidRPr="00E35173">
        <w:rPr>
          <w:rFonts w:hint="eastAsia"/>
          <w:sz w:val="20"/>
          <w:u w:val="single"/>
        </w:rPr>
        <w:t>名</w:t>
      </w:r>
      <w:r>
        <w:rPr>
          <w:rFonts w:hint="eastAsia"/>
          <w:sz w:val="20"/>
        </w:rPr>
        <w:t>（２０代）</w:t>
      </w:r>
      <w:r w:rsidR="00656147">
        <w:rPr>
          <w:rFonts w:hint="eastAsia"/>
          <w:sz w:val="20"/>
          <w:u w:val="single"/>
        </w:rPr>
        <w:t>１</w:t>
      </w:r>
      <w:r w:rsidRPr="00E35173">
        <w:rPr>
          <w:rFonts w:hint="eastAsia"/>
          <w:sz w:val="20"/>
          <w:u w:val="single"/>
        </w:rPr>
        <w:t>名</w:t>
      </w:r>
      <w:r>
        <w:rPr>
          <w:rFonts w:hint="eastAsia"/>
          <w:sz w:val="20"/>
        </w:rPr>
        <w:t>（３０代）</w:t>
      </w:r>
      <w:r w:rsidR="008C5982">
        <w:rPr>
          <w:rFonts w:hint="eastAsia"/>
          <w:sz w:val="20"/>
          <w:u w:val="single"/>
        </w:rPr>
        <w:t>６</w:t>
      </w:r>
      <w:r w:rsidRPr="00E35173">
        <w:rPr>
          <w:rFonts w:hint="eastAsia"/>
          <w:sz w:val="20"/>
          <w:u w:val="single"/>
        </w:rPr>
        <w:t>名</w:t>
      </w:r>
      <w:r>
        <w:rPr>
          <w:rFonts w:hint="eastAsia"/>
          <w:sz w:val="20"/>
        </w:rPr>
        <w:t>（４０代）</w:t>
      </w:r>
      <w:r w:rsidR="008C5982">
        <w:rPr>
          <w:rFonts w:hint="eastAsia"/>
          <w:sz w:val="20"/>
          <w:u w:val="single"/>
        </w:rPr>
        <w:t>2</w:t>
      </w:r>
      <w:r w:rsidRPr="00E35173">
        <w:rPr>
          <w:rFonts w:hint="eastAsia"/>
          <w:sz w:val="20"/>
          <w:u w:val="single"/>
        </w:rPr>
        <w:t>名</w:t>
      </w:r>
      <w:r>
        <w:rPr>
          <w:rFonts w:hint="eastAsia"/>
          <w:sz w:val="20"/>
        </w:rPr>
        <w:t>（５０代）</w:t>
      </w:r>
      <w:r w:rsidR="008C5982">
        <w:rPr>
          <w:rFonts w:hint="eastAsia"/>
          <w:sz w:val="20"/>
          <w:u w:val="single"/>
        </w:rPr>
        <w:t>5</w:t>
      </w:r>
      <w:r w:rsidRPr="00E35173">
        <w:rPr>
          <w:rFonts w:hint="eastAsia"/>
          <w:sz w:val="20"/>
          <w:u w:val="single"/>
        </w:rPr>
        <w:t>名</w:t>
      </w:r>
      <w:r>
        <w:rPr>
          <w:rFonts w:hint="eastAsia"/>
          <w:sz w:val="20"/>
        </w:rPr>
        <w:t>（６０以上）</w:t>
      </w:r>
      <w:r w:rsidR="008C5982">
        <w:rPr>
          <w:rFonts w:hint="eastAsia"/>
          <w:sz w:val="20"/>
          <w:u w:val="single"/>
        </w:rPr>
        <w:t>２</w:t>
      </w:r>
      <w:r w:rsidRPr="00E35173">
        <w:rPr>
          <w:rFonts w:hint="eastAsia"/>
          <w:sz w:val="20"/>
          <w:u w:val="single"/>
        </w:rPr>
        <w:t>名</w:t>
      </w:r>
    </w:p>
    <w:p w:rsidR="002057A2" w:rsidRDefault="002057A2" w:rsidP="00F67BB1">
      <w:pPr>
        <w:rPr>
          <w:sz w:val="20"/>
        </w:rPr>
      </w:pPr>
    </w:p>
    <w:p w:rsidR="00F67BB1" w:rsidRPr="004A2DD6" w:rsidRDefault="00F67BB1" w:rsidP="00F67BB1">
      <w:pPr>
        <w:rPr>
          <w:sz w:val="20"/>
        </w:rPr>
      </w:pPr>
      <w:r>
        <w:rPr>
          <w:rFonts w:hint="eastAsia"/>
          <w:sz w:val="20"/>
        </w:rPr>
        <w:t>【終了評価】</w:t>
      </w:r>
    </w:p>
    <w:p w:rsidR="002057A2" w:rsidRPr="00E35173" w:rsidRDefault="002057A2">
      <w:pPr>
        <w:rPr>
          <w:rFonts w:ascii="ＭＳ 明朝" w:eastAsia="ＭＳ 明朝" w:hAnsi="ＭＳ 明朝" w:cs="ＭＳ 明朝"/>
          <w:sz w:val="20"/>
          <w:u w:val="single"/>
        </w:rPr>
      </w:pPr>
      <w:r w:rsidRPr="004A2DD6">
        <w:rPr>
          <w:rFonts w:ascii="ＭＳ 明朝" w:eastAsia="ＭＳ 明朝" w:hAnsi="ＭＳ 明朝" w:cs="ＭＳ 明朝" w:hint="eastAsia"/>
          <w:sz w:val="20"/>
        </w:rPr>
        <w:t>⊡非常に良かった</w:t>
      </w:r>
      <w:r w:rsidR="00F67BB1">
        <w:rPr>
          <w:rFonts w:ascii="ＭＳ 明朝" w:eastAsia="ＭＳ 明朝" w:hAnsi="ＭＳ 明朝" w:cs="ＭＳ 明朝" w:hint="eastAsia"/>
          <w:sz w:val="20"/>
          <w:u w:val="single"/>
        </w:rPr>
        <w:t xml:space="preserve">　</w:t>
      </w:r>
      <w:r w:rsidR="008C5982">
        <w:rPr>
          <w:rFonts w:ascii="ＭＳ 明朝" w:eastAsia="ＭＳ 明朝" w:hAnsi="ＭＳ 明朝" w:cs="ＭＳ 明朝" w:hint="eastAsia"/>
          <w:sz w:val="20"/>
          <w:u w:val="single"/>
        </w:rPr>
        <w:t>1</w:t>
      </w:r>
      <w:r w:rsidR="008C5982">
        <w:rPr>
          <w:rFonts w:ascii="ＭＳ 明朝" w:eastAsia="ＭＳ 明朝" w:hAnsi="ＭＳ 明朝" w:cs="ＭＳ 明朝"/>
          <w:sz w:val="20"/>
          <w:u w:val="single"/>
        </w:rPr>
        <w:t>1</w:t>
      </w:r>
      <w:r w:rsidR="00F67BB1">
        <w:rPr>
          <w:rFonts w:ascii="ＭＳ 明朝" w:eastAsia="ＭＳ 明朝" w:hAnsi="ＭＳ 明朝" w:cs="ＭＳ 明朝" w:hint="eastAsia"/>
          <w:sz w:val="20"/>
          <w:u w:val="single"/>
        </w:rPr>
        <w:t>名</w:t>
      </w:r>
      <w:r w:rsidR="00F67BB1">
        <w:rPr>
          <w:rFonts w:ascii="ＭＳ 明朝" w:eastAsia="ＭＳ 明朝" w:hAnsi="ＭＳ 明朝" w:cs="ＭＳ 明朝" w:hint="eastAsia"/>
          <w:sz w:val="20"/>
        </w:rPr>
        <w:t xml:space="preserve">　</w:t>
      </w:r>
      <w:r w:rsidRPr="004A2DD6">
        <w:rPr>
          <w:rFonts w:ascii="ＭＳ 明朝" w:eastAsia="ＭＳ 明朝" w:hAnsi="ＭＳ 明朝" w:cs="ＭＳ 明朝" w:hint="eastAsia"/>
          <w:sz w:val="20"/>
        </w:rPr>
        <w:t>⊡良かった</w:t>
      </w:r>
      <w:r w:rsidR="008C5982">
        <w:rPr>
          <w:rFonts w:ascii="ＭＳ 明朝" w:eastAsia="ＭＳ 明朝" w:hAnsi="ＭＳ 明朝" w:cs="ＭＳ 明朝" w:hint="eastAsia"/>
          <w:sz w:val="20"/>
          <w:u w:val="single"/>
        </w:rPr>
        <w:t>5</w:t>
      </w:r>
      <w:r w:rsidR="00F67BB1">
        <w:rPr>
          <w:rFonts w:ascii="ＭＳ 明朝" w:eastAsia="ＭＳ 明朝" w:hAnsi="ＭＳ 明朝" w:cs="ＭＳ 明朝" w:hint="eastAsia"/>
          <w:sz w:val="20"/>
          <w:u w:val="single"/>
        </w:rPr>
        <w:t>名</w:t>
      </w:r>
      <w:r w:rsidR="00E35173">
        <w:rPr>
          <w:rFonts w:ascii="ＭＳ 明朝" w:eastAsia="ＭＳ 明朝" w:hAnsi="ＭＳ 明朝" w:cs="ＭＳ 明朝" w:hint="eastAsia"/>
          <w:sz w:val="20"/>
        </w:rPr>
        <w:t xml:space="preserve">　</w:t>
      </w:r>
      <w:r w:rsidRPr="004A2DD6">
        <w:rPr>
          <w:rFonts w:ascii="ＭＳ 明朝" w:eastAsia="ＭＳ 明朝" w:hAnsi="ＭＳ 明朝" w:cs="ＭＳ 明朝" w:hint="eastAsia"/>
          <w:sz w:val="20"/>
        </w:rPr>
        <w:t>⊡普通</w:t>
      </w:r>
      <w:r w:rsidR="00E35173">
        <w:rPr>
          <w:rFonts w:ascii="ＭＳ 明朝" w:eastAsia="ＭＳ 明朝" w:hAnsi="ＭＳ 明朝" w:cs="ＭＳ 明朝" w:hint="eastAsia"/>
          <w:sz w:val="20"/>
          <w:u w:val="single"/>
        </w:rPr>
        <w:t xml:space="preserve">　</w:t>
      </w:r>
      <w:r w:rsidR="008C5982">
        <w:rPr>
          <w:rFonts w:ascii="ＭＳ 明朝" w:eastAsia="ＭＳ 明朝" w:hAnsi="ＭＳ 明朝" w:cs="ＭＳ 明朝" w:hint="eastAsia"/>
          <w:sz w:val="20"/>
          <w:u w:val="single"/>
        </w:rPr>
        <w:t>0</w:t>
      </w:r>
      <w:r w:rsidR="00E35173">
        <w:rPr>
          <w:rFonts w:ascii="ＭＳ 明朝" w:eastAsia="ＭＳ 明朝" w:hAnsi="ＭＳ 明朝" w:cs="ＭＳ 明朝" w:hint="eastAsia"/>
          <w:sz w:val="20"/>
          <w:u w:val="single"/>
        </w:rPr>
        <w:t>名</w:t>
      </w:r>
      <w:r w:rsidRPr="004A2DD6">
        <w:rPr>
          <w:rFonts w:ascii="ＭＳ 明朝" w:eastAsia="ＭＳ 明朝" w:hAnsi="ＭＳ 明朝" w:cs="ＭＳ 明朝" w:hint="eastAsia"/>
          <w:sz w:val="20"/>
        </w:rPr>
        <w:t xml:space="preserve">　⊡あまりよくなかった</w:t>
      </w:r>
      <w:r w:rsidR="00E35173">
        <w:rPr>
          <w:rFonts w:ascii="ＭＳ 明朝" w:eastAsia="ＭＳ 明朝" w:hAnsi="ＭＳ 明朝" w:cs="ＭＳ 明朝" w:hint="eastAsia"/>
          <w:sz w:val="20"/>
          <w:u w:val="single"/>
        </w:rPr>
        <w:t xml:space="preserve">　</w:t>
      </w:r>
      <w:r w:rsidR="008C5982">
        <w:rPr>
          <w:rFonts w:ascii="ＭＳ 明朝" w:eastAsia="ＭＳ 明朝" w:hAnsi="ＭＳ 明朝" w:cs="ＭＳ 明朝" w:hint="eastAsia"/>
          <w:sz w:val="20"/>
          <w:u w:val="single"/>
        </w:rPr>
        <w:t>0</w:t>
      </w:r>
      <w:r w:rsidR="00E35173">
        <w:rPr>
          <w:rFonts w:ascii="ＭＳ 明朝" w:eastAsia="ＭＳ 明朝" w:hAnsi="ＭＳ 明朝" w:cs="ＭＳ 明朝" w:hint="eastAsia"/>
          <w:sz w:val="20"/>
          <w:u w:val="single"/>
        </w:rPr>
        <w:t>名</w:t>
      </w:r>
    </w:p>
    <w:p w:rsidR="002B030C" w:rsidRDefault="00E35173">
      <w:pPr>
        <w:rPr>
          <w:rFonts w:ascii="ＭＳ 明朝" w:eastAsia="ＭＳ 明朝" w:hAnsi="ＭＳ 明朝" w:cs="ＭＳ 明朝"/>
          <w:sz w:val="20"/>
        </w:rPr>
      </w:pPr>
      <w:r>
        <w:rPr>
          <w:rFonts w:ascii="ＭＳ 明朝" w:eastAsia="ＭＳ 明朝" w:hAnsi="ＭＳ 明朝" w:cs="ＭＳ 明朝" w:hint="eastAsia"/>
          <w:sz w:val="20"/>
        </w:rPr>
        <w:t>◇学習会のご感想や</w:t>
      </w:r>
      <w:r w:rsidR="002057A2" w:rsidRPr="004A2DD6">
        <w:rPr>
          <w:rFonts w:ascii="ＭＳ 明朝" w:eastAsia="ＭＳ 明朝" w:hAnsi="ＭＳ 明朝" w:cs="ＭＳ 明朝" w:hint="eastAsia"/>
          <w:sz w:val="20"/>
        </w:rPr>
        <w:t>意見</w:t>
      </w:r>
      <w:r>
        <w:rPr>
          <w:rFonts w:ascii="ＭＳ 明朝" w:eastAsia="ＭＳ 明朝" w:hAnsi="ＭＳ 明朝" w:cs="ＭＳ 明朝" w:hint="eastAsia"/>
          <w:sz w:val="20"/>
        </w:rPr>
        <w:t>のまとめ</w:t>
      </w:r>
    </w:p>
    <w:p w:rsidR="005A605D" w:rsidRPr="002B030C" w:rsidRDefault="005A605D">
      <w:pPr>
        <w:rPr>
          <w:rFonts w:ascii="ＭＳ 明朝" w:eastAsia="ＭＳ 明朝" w:hAnsi="ＭＳ 明朝" w:cs="ＭＳ 明朝"/>
          <w:sz w:val="20"/>
        </w:rPr>
      </w:pPr>
      <w:r w:rsidRPr="004A2DD6">
        <w:rPr>
          <w:rFonts w:hint="eastAsia"/>
          <w:noProof/>
          <w:sz w:val="20"/>
          <w:szCs w:val="21"/>
        </w:rPr>
        <mc:AlternateContent>
          <mc:Choice Requires="wps">
            <w:drawing>
              <wp:anchor distT="0" distB="0" distL="114300" distR="114300" simplePos="0" relativeHeight="251659264" behindDoc="0" locked="0" layoutInCell="1" allowOverlap="1" wp14:anchorId="46CDAA7A" wp14:editId="5B11DB9E">
                <wp:simplePos x="0" y="0"/>
                <wp:positionH relativeFrom="column">
                  <wp:posOffset>99060</wp:posOffset>
                </wp:positionH>
                <wp:positionV relativeFrom="paragraph">
                  <wp:posOffset>95885</wp:posOffset>
                </wp:positionV>
                <wp:extent cx="5410200" cy="4391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10200" cy="4391025"/>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672D22" id="正方形/長方形 1" o:spid="_x0000_s1026" style="position:absolute;left:0;text-align:left;margin-left:7.8pt;margin-top:7.55pt;width:426pt;height:3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" filled="f" strokecolor="#1f4d78 [1604]" strokeweight="1.75pt"/>
            </w:pict>
          </mc:Fallback>
        </mc:AlternateContent>
      </w:r>
    </w:p>
    <w:p w:rsidR="005A605D" w:rsidRDefault="002B030C">
      <w:pPr>
        <w:rPr>
          <w:sz w:val="20"/>
          <w:szCs w:val="21"/>
        </w:rPr>
      </w:pPr>
      <w:r>
        <w:rPr>
          <w:rFonts w:hint="eastAsia"/>
          <w:sz w:val="20"/>
          <w:szCs w:val="21"/>
        </w:rPr>
        <w:t xml:space="preserve"> 　・</w:t>
      </w:r>
      <w:r w:rsidRPr="002B030C">
        <w:rPr>
          <w:rFonts w:hint="eastAsia"/>
          <w:sz w:val="20"/>
          <w:szCs w:val="21"/>
        </w:rPr>
        <w:t>基本的な対応の確認が分かりやすかった。</w:t>
      </w:r>
    </w:p>
    <w:p w:rsidR="002B030C" w:rsidRDefault="002B030C">
      <w:pPr>
        <w:rPr>
          <w:sz w:val="20"/>
          <w:szCs w:val="21"/>
        </w:rPr>
      </w:pPr>
      <w:r>
        <w:rPr>
          <w:rFonts w:hint="eastAsia"/>
          <w:sz w:val="20"/>
          <w:szCs w:val="21"/>
        </w:rPr>
        <w:t xml:space="preserve">　 ・</w:t>
      </w:r>
      <w:r w:rsidRPr="002B030C">
        <w:rPr>
          <w:rFonts w:hint="eastAsia"/>
          <w:sz w:val="20"/>
          <w:szCs w:val="21"/>
        </w:rPr>
        <w:t>吐物の処理の仕方や、外す順番。お金をいかにかけずにある物で対応できるか。</w:t>
      </w:r>
    </w:p>
    <w:p w:rsidR="002B030C" w:rsidRDefault="002B030C">
      <w:pPr>
        <w:rPr>
          <w:sz w:val="20"/>
          <w:szCs w:val="21"/>
        </w:rPr>
      </w:pPr>
      <w:r>
        <w:rPr>
          <w:rFonts w:hint="eastAsia"/>
          <w:sz w:val="20"/>
          <w:szCs w:val="21"/>
        </w:rPr>
        <w:t xml:space="preserve">　 ・</w:t>
      </w:r>
      <w:r w:rsidRPr="002B030C">
        <w:rPr>
          <w:rFonts w:hint="eastAsia"/>
          <w:sz w:val="20"/>
          <w:szCs w:val="21"/>
        </w:rPr>
        <w:t>吐物の処理方法など具体的に想像できてよかった。</w:t>
      </w:r>
    </w:p>
    <w:p w:rsidR="002B030C" w:rsidRDefault="002B030C">
      <w:pPr>
        <w:rPr>
          <w:sz w:val="20"/>
          <w:szCs w:val="21"/>
        </w:rPr>
      </w:pPr>
      <w:r>
        <w:rPr>
          <w:rFonts w:hint="eastAsia"/>
          <w:sz w:val="20"/>
          <w:szCs w:val="21"/>
        </w:rPr>
        <w:t xml:space="preserve"> </w:t>
      </w:r>
      <w:r>
        <w:rPr>
          <w:sz w:val="20"/>
          <w:szCs w:val="21"/>
        </w:rPr>
        <w:t xml:space="preserve">  </w:t>
      </w:r>
      <w:r>
        <w:rPr>
          <w:rFonts w:hint="eastAsia"/>
          <w:sz w:val="20"/>
          <w:szCs w:val="21"/>
        </w:rPr>
        <w:t>・</w:t>
      </w:r>
      <w:r w:rsidRPr="002B030C">
        <w:rPr>
          <w:rFonts w:hint="eastAsia"/>
          <w:sz w:val="20"/>
          <w:szCs w:val="21"/>
        </w:rPr>
        <w:t>感染疾患についてあらためて学習できました。</w:t>
      </w:r>
    </w:p>
    <w:p w:rsidR="002B030C" w:rsidRDefault="002B030C">
      <w:pPr>
        <w:rPr>
          <w:sz w:val="20"/>
          <w:szCs w:val="21"/>
        </w:rPr>
      </w:pPr>
      <w:r>
        <w:rPr>
          <w:rFonts w:hint="eastAsia"/>
          <w:sz w:val="20"/>
          <w:szCs w:val="21"/>
        </w:rPr>
        <w:t xml:space="preserve">　 ・</w:t>
      </w:r>
      <w:r w:rsidRPr="002B030C">
        <w:rPr>
          <w:rFonts w:hint="eastAsia"/>
          <w:sz w:val="20"/>
          <w:szCs w:val="21"/>
        </w:rPr>
        <w:t>事例、質問等でお話は大変役立ちました。</w:t>
      </w:r>
    </w:p>
    <w:p w:rsidR="002B030C" w:rsidRDefault="002B030C">
      <w:pPr>
        <w:rPr>
          <w:sz w:val="20"/>
          <w:szCs w:val="21"/>
        </w:rPr>
      </w:pPr>
      <w:r>
        <w:rPr>
          <w:rFonts w:hint="eastAsia"/>
          <w:sz w:val="20"/>
          <w:szCs w:val="21"/>
        </w:rPr>
        <w:t xml:space="preserve">　 ・</w:t>
      </w:r>
      <w:r w:rsidRPr="002B030C">
        <w:rPr>
          <w:rFonts w:hint="eastAsia"/>
          <w:sz w:val="20"/>
          <w:szCs w:val="21"/>
        </w:rPr>
        <w:t>医療従事者の専門の話が聞け良かった。</w:t>
      </w:r>
    </w:p>
    <w:p w:rsidR="002B030C" w:rsidRDefault="002B030C" w:rsidP="002B030C">
      <w:pPr>
        <w:ind w:left="500" w:hangingChars="250" w:hanging="500"/>
        <w:rPr>
          <w:sz w:val="20"/>
          <w:szCs w:val="21"/>
        </w:rPr>
      </w:pPr>
      <w:r>
        <w:rPr>
          <w:rFonts w:hint="eastAsia"/>
          <w:sz w:val="20"/>
          <w:szCs w:val="21"/>
        </w:rPr>
        <w:t xml:space="preserve">　 ・</w:t>
      </w:r>
      <w:r w:rsidRPr="002B030C">
        <w:rPr>
          <w:rFonts w:hint="eastAsia"/>
          <w:sz w:val="20"/>
          <w:szCs w:val="21"/>
        </w:rPr>
        <w:t>この時期に良い研修でした。身近な感染なので予防、処理方法を帰ってグループホームに</w:t>
      </w:r>
    </w:p>
    <w:p w:rsidR="002B030C" w:rsidRDefault="002B030C" w:rsidP="002B030C">
      <w:pPr>
        <w:ind w:leftChars="250" w:left="525"/>
        <w:rPr>
          <w:sz w:val="20"/>
          <w:szCs w:val="21"/>
        </w:rPr>
      </w:pPr>
      <w:r w:rsidRPr="002B030C">
        <w:rPr>
          <w:rFonts w:hint="eastAsia"/>
          <w:sz w:val="20"/>
          <w:szCs w:val="21"/>
        </w:rPr>
        <w:t>共有し、活かしたいと思います。</w:t>
      </w:r>
    </w:p>
    <w:p w:rsidR="002B030C" w:rsidRDefault="002B030C" w:rsidP="002B030C">
      <w:pPr>
        <w:rPr>
          <w:sz w:val="20"/>
          <w:szCs w:val="21"/>
        </w:rPr>
      </w:pPr>
      <w:r>
        <w:rPr>
          <w:sz w:val="20"/>
          <w:szCs w:val="21"/>
        </w:rPr>
        <w:t xml:space="preserve">  </w:t>
      </w:r>
      <w:r>
        <w:rPr>
          <w:rFonts w:hint="eastAsia"/>
          <w:sz w:val="20"/>
          <w:szCs w:val="21"/>
        </w:rPr>
        <w:t xml:space="preserve"> ・</w:t>
      </w:r>
      <w:r w:rsidRPr="002B030C">
        <w:rPr>
          <w:rFonts w:hint="eastAsia"/>
          <w:sz w:val="20"/>
          <w:szCs w:val="21"/>
        </w:rPr>
        <w:t>感染症をもちこませない、感染させない、媒介しない。手洗いの必要性、職員一丸となっ</w:t>
      </w:r>
    </w:p>
    <w:p w:rsidR="002B030C" w:rsidRDefault="002B030C" w:rsidP="002B030C">
      <w:pPr>
        <w:ind w:firstLineChars="250" w:firstLine="500"/>
        <w:rPr>
          <w:sz w:val="20"/>
          <w:szCs w:val="21"/>
        </w:rPr>
      </w:pPr>
      <w:r w:rsidRPr="002B030C">
        <w:rPr>
          <w:rFonts w:hint="eastAsia"/>
          <w:sz w:val="20"/>
          <w:szCs w:val="21"/>
        </w:rPr>
        <w:t>て、取り組む姿勢が大切なんだと、また考えさせられた研修会でした。ありがとうござい</w:t>
      </w:r>
    </w:p>
    <w:p w:rsidR="002B030C" w:rsidRPr="002B030C" w:rsidRDefault="002B030C" w:rsidP="002B030C">
      <w:pPr>
        <w:ind w:firstLineChars="250" w:firstLine="500"/>
        <w:rPr>
          <w:sz w:val="20"/>
          <w:szCs w:val="21"/>
        </w:rPr>
      </w:pPr>
      <w:r w:rsidRPr="002B030C">
        <w:rPr>
          <w:rFonts w:hint="eastAsia"/>
          <w:sz w:val="20"/>
          <w:szCs w:val="21"/>
        </w:rPr>
        <w:t>ました。</w:t>
      </w:r>
    </w:p>
    <w:p w:rsidR="002B030C" w:rsidRDefault="002B030C" w:rsidP="002B030C">
      <w:pPr>
        <w:rPr>
          <w:sz w:val="20"/>
          <w:szCs w:val="21"/>
        </w:rPr>
      </w:pPr>
      <w:r>
        <w:rPr>
          <w:rFonts w:hint="eastAsia"/>
          <w:sz w:val="20"/>
          <w:szCs w:val="21"/>
        </w:rPr>
        <w:t xml:space="preserve">　 ・</w:t>
      </w:r>
      <w:r w:rsidRPr="002B030C">
        <w:rPr>
          <w:rFonts w:hint="eastAsia"/>
          <w:sz w:val="20"/>
          <w:szCs w:val="21"/>
        </w:rPr>
        <w:t>感染した時の実践的な対策をリアルに知ることができて良かったです。</w:t>
      </w:r>
    </w:p>
    <w:p w:rsidR="002B030C" w:rsidRDefault="002B030C" w:rsidP="002B030C">
      <w:pPr>
        <w:rPr>
          <w:sz w:val="20"/>
          <w:szCs w:val="21"/>
        </w:rPr>
      </w:pPr>
      <w:r>
        <w:rPr>
          <w:rFonts w:hint="eastAsia"/>
          <w:sz w:val="20"/>
          <w:szCs w:val="21"/>
        </w:rPr>
        <w:t xml:space="preserve">　 ・</w:t>
      </w:r>
      <w:r w:rsidRPr="002B030C">
        <w:rPr>
          <w:rFonts w:hint="eastAsia"/>
          <w:sz w:val="20"/>
          <w:szCs w:val="21"/>
        </w:rPr>
        <w:t>スタンダードプリコーションについて、大切な事がよく分かった。</w:t>
      </w:r>
    </w:p>
    <w:p w:rsidR="002B030C" w:rsidRDefault="002B030C" w:rsidP="002B030C">
      <w:pPr>
        <w:rPr>
          <w:sz w:val="20"/>
          <w:szCs w:val="21"/>
        </w:rPr>
      </w:pPr>
      <w:r>
        <w:rPr>
          <w:rFonts w:hint="eastAsia"/>
          <w:sz w:val="20"/>
          <w:szCs w:val="21"/>
        </w:rPr>
        <w:t xml:space="preserve">　 ・</w:t>
      </w:r>
      <w:r w:rsidRPr="002B030C">
        <w:rPr>
          <w:rFonts w:hint="eastAsia"/>
          <w:sz w:val="20"/>
          <w:szCs w:val="21"/>
        </w:rPr>
        <w:t>感染対策について、とても分かりやすく学べたことが良かったです</w:t>
      </w:r>
    </w:p>
    <w:p w:rsidR="002B030C" w:rsidRDefault="002B030C" w:rsidP="002B030C">
      <w:pPr>
        <w:rPr>
          <w:sz w:val="20"/>
          <w:szCs w:val="21"/>
        </w:rPr>
      </w:pPr>
      <w:r>
        <w:rPr>
          <w:rFonts w:hint="eastAsia"/>
          <w:sz w:val="20"/>
          <w:szCs w:val="21"/>
        </w:rPr>
        <w:t xml:space="preserve">　 ・</w:t>
      </w:r>
      <w:r w:rsidRPr="002B030C">
        <w:rPr>
          <w:rFonts w:hint="eastAsia"/>
          <w:sz w:val="20"/>
          <w:szCs w:val="21"/>
        </w:rPr>
        <w:t>感染予防の意識を強化したいと思っています。繰り返しの勉強会・演習に努めたいと思い</w:t>
      </w:r>
    </w:p>
    <w:p w:rsidR="002B030C" w:rsidRDefault="002B030C" w:rsidP="002B030C">
      <w:pPr>
        <w:ind w:firstLineChars="250" w:firstLine="500"/>
        <w:rPr>
          <w:sz w:val="20"/>
          <w:szCs w:val="21"/>
        </w:rPr>
      </w:pPr>
      <w:r w:rsidRPr="002B030C">
        <w:rPr>
          <w:rFonts w:hint="eastAsia"/>
          <w:sz w:val="20"/>
          <w:szCs w:val="21"/>
        </w:rPr>
        <w:t>ます。ありがとうございました。</w:t>
      </w:r>
    </w:p>
    <w:p w:rsidR="002B030C" w:rsidRDefault="002B030C" w:rsidP="002B030C">
      <w:pPr>
        <w:ind w:firstLineChars="150" w:firstLine="300"/>
        <w:rPr>
          <w:sz w:val="20"/>
          <w:szCs w:val="21"/>
        </w:rPr>
      </w:pPr>
      <w:r>
        <w:rPr>
          <w:rFonts w:hint="eastAsia"/>
          <w:sz w:val="20"/>
          <w:szCs w:val="21"/>
        </w:rPr>
        <w:t>・</w:t>
      </w:r>
      <w:r w:rsidRPr="002B030C">
        <w:rPr>
          <w:rFonts w:hint="eastAsia"/>
          <w:sz w:val="20"/>
          <w:szCs w:val="21"/>
        </w:rPr>
        <w:t>話がとても分かりやすくまとめてったので短時間でも集中できました。</w:t>
      </w:r>
    </w:p>
    <w:p w:rsidR="002B030C" w:rsidRDefault="002B030C" w:rsidP="002B030C">
      <w:pPr>
        <w:ind w:firstLineChars="150" w:firstLine="300"/>
        <w:rPr>
          <w:sz w:val="20"/>
          <w:szCs w:val="21"/>
        </w:rPr>
      </w:pPr>
      <w:r>
        <w:rPr>
          <w:rFonts w:hint="eastAsia"/>
          <w:sz w:val="20"/>
          <w:szCs w:val="21"/>
        </w:rPr>
        <w:t>・</w:t>
      </w:r>
      <w:r w:rsidRPr="002B030C">
        <w:rPr>
          <w:rFonts w:hint="eastAsia"/>
          <w:sz w:val="20"/>
          <w:szCs w:val="21"/>
        </w:rPr>
        <w:t>感染予防に関して改めて勉強になりました。他施設の対策も伺えてためになった。</w:t>
      </w:r>
    </w:p>
    <w:p w:rsidR="002B030C" w:rsidRPr="002B030C" w:rsidRDefault="002B030C" w:rsidP="002B030C">
      <w:pPr>
        <w:rPr>
          <w:sz w:val="20"/>
          <w:szCs w:val="21"/>
        </w:rPr>
      </w:pPr>
    </w:p>
    <w:p w:rsidR="002B030C" w:rsidRDefault="002B030C" w:rsidP="002B030C">
      <w:pPr>
        <w:rPr>
          <w:sz w:val="20"/>
          <w:szCs w:val="21"/>
        </w:rPr>
      </w:pPr>
    </w:p>
    <w:p w:rsidR="002B030C" w:rsidRDefault="002B030C" w:rsidP="002B030C">
      <w:pPr>
        <w:rPr>
          <w:sz w:val="20"/>
          <w:szCs w:val="21"/>
        </w:rPr>
      </w:pPr>
    </w:p>
    <w:p w:rsidR="002B030C" w:rsidRDefault="002B030C" w:rsidP="002B030C">
      <w:pPr>
        <w:rPr>
          <w:sz w:val="20"/>
          <w:szCs w:val="21"/>
        </w:rPr>
      </w:pPr>
    </w:p>
    <w:p w:rsidR="002B030C" w:rsidRDefault="002B030C" w:rsidP="002B030C">
      <w:pPr>
        <w:rPr>
          <w:sz w:val="20"/>
          <w:szCs w:val="21"/>
        </w:rPr>
      </w:pPr>
    </w:p>
    <w:p w:rsidR="002B030C" w:rsidRDefault="002B030C" w:rsidP="002B030C">
      <w:pPr>
        <w:rPr>
          <w:sz w:val="20"/>
          <w:szCs w:val="21"/>
        </w:rPr>
      </w:pPr>
    </w:p>
    <w:p w:rsidR="002B030C" w:rsidRDefault="002B030C" w:rsidP="002B030C">
      <w:pPr>
        <w:rPr>
          <w:sz w:val="20"/>
          <w:szCs w:val="21"/>
        </w:rPr>
      </w:pPr>
    </w:p>
    <w:p w:rsidR="002B030C" w:rsidRDefault="002B030C" w:rsidP="002B030C">
      <w:pPr>
        <w:rPr>
          <w:sz w:val="20"/>
          <w:szCs w:val="21"/>
        </w:rPr>
      </w:pPr>
    </w:p>
    <w:p w:rsidR="002B030C" w:rsidRDefault="002B030C" w:rsidP="002B030C">
      <w:pPr>
        <w:rPr>
          <w:sz w:val="20"/>
          <w:szCs w:val="21"/>
        </w:rPr>
      </w:pPr>
    </w:p>
    <w:p w:rsidR="005A605D" w:rsidRDefault="005A605D" w:rsidP="002B030C">
      <w:pPr>
        <w:rPr>
          <w:sz w:val="20"/>
          <w:szCs w:val="21"/>
        </w:rPr>
      </w:pPr>
      <w:r w:rsidRPr="004A2DD6">
        <w:rPr>
          <w:rFonts w:hint="eastAsia"/>
          <w:sz w:val="20"/>
          <w:szCs w:val="21"/>
        </w:rPr>
        <w:lastRenderedPageBreak/>
        <w:t>◇こんな学習会があったら参加したい、こんな内容があったら便利だと思う</w:t>
      </w:r>
      <w:r w:rsidR="004A2DD6">
        <w:rPr>
          <w:rFonts w:hint="eastAsia"/>
          <w:sz w:val="20"/>
          <w:szCs w:val="21"/>
        </w:rPr>
        <w:t>等</w:t>
      </w:r>
      <w:r w:rsidR="00E35173">
        <w:rPr>
          <w:rFonts w:hint="eastAsia"/>
          <w:sz w:val="20"/>
          <w:szCs w:val="21"/>
        </w:rPr>
        <w:t>のまとめ</w:t>
      </w:r>
    </w:p>
    <w:p w:rsidR="00E35173" w:rsidRDefault="00E35173" w:rsidP="00056C43">
      <w:pPr>
        <w:ind w:leftChars="100" w:left="210"/>
        <w:rPr>
          <w:sz w:val="20"/>
          <w:szCs w:val="21"/>
        </w:rPr>
      </w:pPr>
      <w:r w:rsidRPr="004A2DD6">
        <w:rPr>
          <w:rFonts w:hint="eastAsia"/>
          <w:noProof/>
          <w:sz w:val="20"/>
          <w:szCs w:val="21"/>
        </w:rPr>
        <mc:AlternateContent>
          <mc:Choice Requires="wps">
            <w:drawing>
              <wp:anchor distT="0" distB="0" distL="114300" distR="114300" simplePos="0" relativeHeight="251661312" behindDoc="0" locked="0" layoutInCell="1" allowOverlap="1" wp14:anchorId="4C8B3EED" wp14:editId="14F9F446">
                <wp:simplePos x="0" y="0"/>
                <wp:positionH relativeFrom="margin">
                  <wp:posOffset>82550</wp:posOffset>
                </wp:positionH>
                <wp:positionV relativeFrom="paragraph">
                  <wp:posOffset>3810</wp:posOffset>
                </wp:positionV>
                <wp:extent cx="5448300" cy="23812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448300" cy="2381250"/>
                        </a:xfrm>
                        <a:prstGeom prst="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C4C54" id="正方形/長方形 2" o:spid="_x0000_s1026" style="position:absolute;left:0;text-align:left;margin-left:6.5pt;margin-top:.3pt;width:429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" filled="f" strokecolor="#41719c" strokeweight="1.75pt">
                <w10:wrap anchorx="margin"/>
              </v:rect>
            </w:pict>
          </mc:Fallback>
        </mc:AlternateContent>
      </w:r>
      <w:r w:rsidR="002B030C">
        <w:rPr>
          <w:rFonts w:hint="eastAsia"/>
          <w:sz w:val="20"/>
          <w:szCs w:val="21"/>
        </w:rPr>
        <w:t>・</w:t>
      </w:r>
      <w:r w:rsidR="002B030C" w:rsidRPr="002B030C">
        <w:rPr>
          <w:rFonts w:hint="eastAsia"/>
          <w:sz w:val="20"/>
          <w:szCs w:val="21"/>
        </w:rPr>
        <w:t>認知症について</w:t>
      </w:r>
    </w:p>
    <w:p w:rsidR="002B030C" w:rsidRDefault="002B030C" w:rsidP="005A605D">
      <w:pPr>
        <w:ind w:left="200" w:hangingChars="100" w:hanging="200"/>
        <w:rPr>
          <w:sz w:val="20"/>
          <w:szCs w:val="21"/>
        </w:rPr>
      </w:pPr>
      <w:r>
        <w:rPr>
          <w:rFonts w:hint="eastAsia"/>
          <w:sz w:val="20"/>
          <w:szCs w:val="21"/>
        </w:rPr>
        <w:t xml:space="preserve">　・</w:t>
      </w:r>
      <w:r w:rsidRPr="002B030C">
        <w:rPr>
          <w:rFonts w:hint="eastAsia"/>
          <w:sz w:val="20"/>
          <w:szCs w:val="21"/>
        </w:rPr>
        <w:t>認知症の方への声掛け。事例もたくさん聞きたい。</w:t>
      </w:r>
    </w:p>
    <w:p w:rsidR="002B030C" w:rsidRDefault="002B030C" w:rsidP="005A605D">
      <w:pPr>
        <w:ind w:left="200" w:hangingChars="100" w:hanging="200"/>
        <w:rPr>
          <w:sz w:val="20"/>
          <w:szCs w:val="21"/>
        </w:rPr>
      </w:pPr>
      <w:r>
        <w:rPr>
          <w:rFonts w:hint="eastAsia"/>
          <w:sz w:val="20"/>
          <w:szCs w:val="21"/>
        </w:rPr>
        <w:t xml:space="preserve">　・</w:t>
      </w:r>
      <w:r w:rsidRPr="002B030C">
        <w:rPr>
          <w:rFonts w:hint="eastAsia"/>
          <w:sz w:val="20"/>
          <w:szCs w:val="21"/>
        </w:rPr>
        <w:t>認知症の方のレクリエーションについて</w:t>
      </w:r>
    </w:p>
    <w:p w:rsidR="002B030C" w:rsidRDefault="002B030C" w:rsidP="005A605D">
      <w:pPr>
        <w:ind w:left="200" w:hangingChars="100" w:hanging="200"/>
        <w:rPr>
          <w:sz w:val="20"/>
          <w:szCs w:val="21"/>
        </w:rPr>
      </w:pPr>
      <w:r>
        <w:rPr>
          <w:rFonts w:hint="eastAsia"/>
          <w:sz w:val="20"/>
          <w:szCs w:val="21"/>
        </w:rPr>
        <w:t xml:space="preserve">　・</w:t>
      </w:r>
      <w:r w:rsidRPr="002B030C">
        <w:rPr>
          <w:rFonts w:hint="eastAsia"/>
          <w:sz w:val="20"/>
          <w:szCs w:val="21"/>
        </w:rPr>
        <w:t>制度に関する基本的な知識</w:t>
      </w:r>
    </w:p>
    <w:p w:rsidR="002B030C" w:rsidRPr="002B030C" w:rsidRDefault="002B030C" w:rsidP="005A605D">
      <w:pPr>
        <w:ind w:left="200" w:hangingChars="100" w:hanging="200"/>
        <w:rPr>
          <w:sz w:val="20"/>
          <w:szCs w:val="21"/>
        </w:rPr>
      </w:pPr>
      <w:r>
        <w:rPr>
          <w:rFonts w:hint="eastAsia"/>
          <w:sz w:val="20"/>
          <w:szCs w:val="21"/>
        </w:rPr>
        <w:t xml:space="preserve">　・</w:t>
      </w:r>
      <w:r w:rsidRPr="002B030C">
        <w:rPr>
          <w:rFonts w:hint="eastAsia"/>
          <w:sz w:val="20"/>
          <w:szCs w:val="21"/>
        </w:rPr>
        <w:t>スタッフ間のチームワークについて</w:t>
      </w:r>
    </w:p>
    <w:p w:rsidR="00E35173" w:rsidRDefault="00E35173" w:rsidP="005A605D">
      <w:pPr>
        <w:ind w:left="200" w:hangingChars="100" w:hanging="200"/>
        <w:rPr>
          <w:sz w:val="20"/>
          <w:szCs w:val="21"/>
        </w:rPr>
      </w:pPr>
    </w:p>
    <w:p w:rsidR="00E35173" w:rsidRDefault="00E35173" w:rsidP="005A605D">
      <w:pPr>
        <w:ind w:left="200" w:hangingChars="100" w:hanging="200"/>
        <w:rPr>
          <w:sz w:val="20"/>
          <w:szCs w:val="21"/>
        </w:rPr>
      </w:pPr>
    </w:p>
    <w:p w:rsidR="00E35173" w:rsidRDefault="00E35173" w:rsidP="005A605D">
      <w:pPr>
        <w:ind w:left="200" w:hangingChars="100" w:hanging="200"/>
        <w:rPr>
          <w:sz w:val="20"/>
          <w:szCs w:val="21"/>
        </w:rPr>
      </w:pPr>
    </w:p>
    <w:p w:rsidR="00E35173" w:rsidRDefault="00E35173" w:rsidP="005A605D">
      <w:pPr>
        <w:ind w:left="200" w:hangingChars="100" w:hanging="200"/>
        <w:rPr>
          <w:sz w:val="20"/>
          <w:szCs w:val="21"/>
        </w:rPr>
      </w:pPr>
    </w:p>
    <w:p w:rsidR="00E35173" w:rsidRDefault="00E35173" w:rsidP="005A605D">
      <w:pPr>
        <w:ind w:left="200" w:hangingChars="100" w:hanging="200"/>
        <w:rPr>
          <w:sz w:val="20"/>
          <w:szCs w:val="21"/>
        </w:rPr>
      </w:pPr>
    </w:p>
    <w:p w:rsidR="00E35173" w:rsidRDefault="00E35173" w:rsidP="005A605D">
      <w:pPr>
        <w:ind w:left="200" w:hangingChars="100" w:hanging="200"/>
        <w:rPr>
          <w:sz w:val="20"/>
          <w:szCs w:val="21"/>
        </w:rPr>
      </w:pPr>
    </w:p>
    <w:p w:rsidR="00E35173" w:rsidRDefault="00E35173" w:rsidP="005A605D">
      <w:pPr>
        <w:ind w:left="200" w:hangingChars="100" w:hanging="200"/>
        <w:rPr>
          <w:sz w:val="20"/>
          <w:szCs w:val="21"/>
        </w:rPr>
      </w:pPr>
    </w:p>
    <w:p w:rsidR="005A605D" w:rsidRPr="004A2DD6" w:rsidRDefault="005A605D" w:rsidP="002B030C">
      <w:pPr>
        <w:rPr>
          <w:sz w:val="20"/>
          <w:szCs w:val="21"/>
        </w:rPr>
      </w:pPr>
    </w:p>
    <w:p w:rsidR="005A605D" w:rsidRPr="004A2DD6" w:rsidRDefault="00E35173" w:rsidP="005A605D">
      <w:pPr>
        <w:ind w:left="200" w:hangingChars="100" w:hanging="200"/>
        <w:rPr>
          <w:sz w:val="20"/>
          <w:szCs w:val="21"/>
        </w:rPr>
      </w:pPr>
      <w:r w:rsidRPr="004A2DD6">
        <w:rPr>
          <w:rFonts w:hint="eastAsia"/>
          <w:noProof/>
          <w:sz w:val="20"/>
          <w:szCs w:val="21"/>
        </w:rPr>
        <mc:AlternateContent>
          <mc:Choice Requires="wps">
            <w:drawing>
              <wp:anchor distT="0" distB="0" distL="114300" distR="114300" simplePos="0" relativeHeight="251663360" behindDoc="0" locked="0" layoutInCell="1" allowOverlap="1" wp14:anchorId="5BE831CB" wp14:editId="75CB1714">
                <wp:simplePos x="0" y="0"/>
                <wp:positionH relativeFrom="margin">
                  <wp:posOffset>120650</wp:posOffset>
                </wp:positionH>
                <wp:positionV relativeFrom="paragraph">
                  <wp:posOffset>340360</wp:posOffset>
                </wp:positionV>
                <wp:extent cx="5448300" cy="1054100"/>
                <wp:effectExtent l="0" t="0" r="19050" b="12700"/>
                <wp:wrapNone/>
                <wp:docPr id="7" name="正方形/長方形 7"/>
                <wp:cNvGraphicFramePr/>
                <a:graphic xmlns:a="http://schemas.openxmlformats.org/drawingml/2006/main">
                  <a:graphicData uri="http://schemas.microsoft.com/office/word/2010/wordprocessingShape">
                    <wps:wsp>
                      <wps:cNvSpPr/>
                      <wps:spPr>
                        <a:xfrm>
                          <a:off x="0" y="0"/>
                          <a:ext cx="5448300" cy="1054100"/>
                        </a:xfrm>
                        <a:prstGeom prst="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8BFD2" id="正方形/長方形 7" o:spid="_x0000_s1026" style="position:absolute;left:0;text-align:left;margin-left:9.5pt;margin-top:26.8pt;width:429pt;height:8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" filled="f" strokecolor="#41719c" strokeweight="1.75pt">
                <w10:wrap anchorx="margin"/>
              </v:rect>
            </w:pict>
          </mc:Fallback>
        </mc:AlternateContent>
      </w:r>
      <w:r>
        <w:rPr>
          <w:rFonts w:hint="eastAsia"/>
          <w:sz w:val="20"/>
          <w:szCs w:val="21"/>
        </w:rPr>
        <w:t>◇特記事項</w:t>
      </w:r>
    </w:p>
    <w:sectPr w:rsidR="005A605D" w:rsidRPr="004A2DD6" w:rsidSect="004A2DD6">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9A7" w:rsidRDefault="005F59A7" w:rsidP="008C5982">
      <w:r>
        <w:separator/>
      </w:r>
    </w:p>
  </w:endnote>
  <w:endnote w:type="continuationSeparator" w:id="0">
    <w:p w:rsidR="005F59A7" w:rsidRDefault="005F59A7" w:rsidP="008C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9A7" w:rsidRDefault="005F59A7" w:rsidP="008C5982">
      <w:r>
        <w:separator/>
      </w:r>
    </w:p>
  </w:footnote>
  <w:footnote w:type="continuationSeparator" w:id="0">
    <w:p w:rsidR="005F59A7" w:rsidRDefault="005F59A7" w:rsidP="008C5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60CD6"/>
    <w:multiLevelType w:val="hybridMultilevel"/>
    <w:tmpl w:val="320C4FD6"/>
    <w:lvl w:ilvl="0" w:tplc="F0160640">
      <w:numFmt w:val="bullet"/>
      <w:lvlText w:val="・"/>
      <w:lvlJc w:val="left"/>
      <w:pPr>
        <w:ind w:left="555" w:hanging="360"/>
      </w:pPr>
      <w:rPr>
        <w:rFonts w:ascii="游明朝" w:eastAsia="游明朝" w:hAnsi="游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2"/>
    <w:rsid w:val="00056C43"/>
    <w:rsid w:val="00080DE1"/>
    <w:rsid w:val="001467E7"/>
    <w:rsid w:val="002057A2"/>
    <w:rsid w:val="00235B1C"/>
    <w:rsid w:val="002B030C"/>
    <w:rsid w:val="003A4DCA"/>
    <w:rsid w:val="0046179B"/>
    <w:rsid w:val="004A2DD6"/>
    <w:rsid w:val="005A605D"/>
    <w:rsid w:val="005E4D2D"/>
    <w:rsid w:val="005F59A7"/>
    <w:rsid w:val="00614535"/>
    <w:rsid w:val="00656147"/>
    <w:rsid w:val="008C5982"/>
    <w:rsid w:val="00AE5D14"/>
    <w:rsid w:val="00B45A6A"/>
    <w:rsid w:val="00BC6F54"/>
    <w:rsid w:val="00DF6D4A"/>
    <w:rsid w:val="00E35173"/>
    <w:rsid w:val="00E92E4E"/>
    <w:rsid w:val="00F67BB1"/>
    <w:rsid w:val="00FB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42EC54F-5F17-4B82-905F-AD52DA44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982"/>
    <w:pPr>
      <w:tabs>
        <w:tab w:val="center" w:pos="4252"/>
        <w:tab w:val="right" w:pos="8504"/>
      </w:tabs>
      <w:snapToGrid w:val="0"/>
    </w:pPr>
  </w:style>
  <w:style w:type="character" w:customStyle="1" w:styleId="a4">
    <w:name w:val="ヘッダー (文字)"/>
    <w:basedOn w:val="a0"/>
    <w:link w:val="a3"/>
    <w:uiPriority w:val="99"/>
    <w:rsid w:val="008C5982"/>
  </w:style>
  <w:style w:type="paragraph" w:styleId="a5">
    <w:name w:val="footer"/>
    <w:basedOn w:val="a"/>
    <w:link w:val="a6"/>
    <w:uiPriority w:val="99"/>
    <w:unhideWhenUsed/>
    <w:rsid w:val="008C5982"/>
    <w:pPr>
      <w:tabs>
        <w:tab w:val="center" w:pos="4252"/>
        <w:tab w:val="right" w:pos="8504"/>
      </w:tabs>
      <w:snapToGrid w:val="0"/>
    </w:pPr>
  </w:style>
  <w:style w:type="character" w:customStyle="1" w:styleId="a6">
    <w:name w:val="フッター (文字)"/>
    <w:basedOn w:val="a0"/>
    <w:link w:val="a5"/>
    <w:uiPriority w:val="99"/>
    <w:rsid w:val="008C5982"/>
  </w:style>
  <w:style w:type="paragraph" w:styleId="a7">
    <w:name w:val="List Paragraph"/>
    <w:basedOn w:val="a"/>
    <w:uiPriority w:val="34"/>
    <w:qFormat/>
    <w:rsid w:val="002B03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長弘亮二</dc:creator>
  <cp:lastModifiedBy>坂本洋一</cp:lastModifiedBy>
  <cp:revision>2</cp:revision>
  <dcterms:created xsi:type="dcterms:W3CDTF">2018-03-19T23:39:00Z</dcterms:created>
  <dcterms:modified xsi:type="dcterms:W3CDTF">2018-03-19T23:39:00Z</dcterms:modified>
</cp:coreProperties>
</file>