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12" w:rsidRDefault="00F35FC0">
      <w:pPr>
        <w:rPr>
          <w:sz w:val="28"/>
          <w:szCs w:val="28"/>
        </w:rPr>
      </w:pPr>
      <w:bookmarkStart w:id="0" w:name="_GoBack"/>
      <w:bookmarkEnd w:id="0"/>
      <w:r w:rsidRPr="00F35FC0">
        <w:rPr>
          <w:rFonts w:hint="eastAsia"/>
          <w:sz w:val="28"/>
          <w:szCs w:val="28"/>
        </w:rPr>
        <w:t>活動報告書</w:t>
      </w:r>
      <w:r w:rsidR="007B4A86">
        <w:rPr>
          <w:rFonts w:hint="eastAsia"/>
          <w:sz w:val="28"/>
          <w:szCs w:val="28"/>
        </w:rPr>
        <w:t xml:space="preserve">　　　　　　　　　　　　　　　　</w:t>
      </w:r>
      <w:r w:rsidR="00451940">
        <w:rPr>
          <w:rFonts w:hint="eastAsia"/>
          <w:sz w:val="28"/>
          <w:szCs w:val="28"/>
        </w:rPr>
        <w:t>Ｈ30年　3月　23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1"/>
        <w:gridCol w:w="1277"/>
        <w:gridCol w:w="2970"/>
      </w:tblGrid>
      <w:tr w:rsidR="00F35FC0" w:rsidTr="00F35FC0">
        <w:tc>
          <w:tcPr>
            <w:tcW w:w="1696" w:type="dxa"/>
          </w:tcPr>
          <w:p w:rsidR="00F35FC0" w:rsidRDefault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開催ブロック</w:t>
            </w:r>
          </w:p>
        </w:tc>
        <w:tc>
          <w:tcPr>
            <w:tcW w:w="2551" w:type="dxa"/>
          </w:tcPr>
          <w:p w:rsidR="00F35FC0" w:rsidRDefault="002F64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下関・萩・長門</w:t>
            </w:r>
          </w:p>
        </w:tc>
        <w:tc>
          <w:tcPr>
            <w:tcW w:w="1277" w:type="dxa"/>
          </w:tcPr>
          <w:p w:rsidR="00F35FC0" w:rsidRDefault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報　告　者</w:t>
            </w:r>
          </w:p>
        </w:tc>
        <w:tc>
          <w:tcPr>
            <w:tcW w:w="2970" w:type="dxa"/>
          </w:tcPr>
          <w:p w:rsidR="00F35FC0" w:rsidRDefault="002F64C4" w:rsidP="00795AE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山田</w:t>
            </w:r>
            <w:r w:rsidR="00795AE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真奈美</w:t>
            </w:r>
          </w:p>
        </w:tc>
      </w:tr>
    </w:tbl>
    <w:p w:rsidR="002E5BD1" w:rsidRDefault="002E5BD1" w:rsidP="002E5BD1">
      <w:pPr>
        <w:rPr>
          <w:szCs w:val="21"/>
        </w:rPr>
      </w:pPr>
    </w:p>
    <w:p w:rsidR="00F35FC0" w:rsidRPr="002E5BD1" w:rsidRDefault="00F35FC0" w:rsidP="002E5BD1">
      <w:pPr>
        <w:pStyle w:val="a4"/>
        <w:numPr>
          <w:ilvl w:val="0"/>
          <w:numId w:val="2"/>
        </w:numPr>
        <w:ind w:leftChars="0"/>
        <w:rPr>
          <w:szCs w:val="21"/>
        </w:rPr>
      </w:pPr>
      <w:r w:rsidRPr="002E5BD1">
        <w:rPr>
          <w:rFonts w:hint="eastAsia"/>
          <w:szCs w:val="21"/>
        </w:rPr>
        <w:t>開催概要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開催日時</w:t>
            </w:r>
          </w:p>
        </w:tc>
        <w:tc>
          <w:tcPr>
            <w:tcW w:w="7365" w:type="dxa"/>
          </w:tcPr>
          <w:p w:rsidR="00F35FC0" w:rsidRPr="00F35FC0" w:rsidRDefault="00451940" w:rsidP="002F64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H30</w:t>
            </w:r>
            <w:r w:rsidR="002F64C4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>2</w:t>
            </w:r>
            <w:r w:rsidR="007B4A86">
              <w:rPr>
                <w:rFonts w:hint="eastAsia"/>
                <w:szCs w:val="21"/>
              </w:rPr>
              <w:t>月</w:t>
            </w:r>
            <w:r w:rsidR="002F64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22</w:t>
            </w:r>
            <w:r w:rsidR="002F64C4">
              <w:rPr>
                <w:rFonts w:hint="eastAsia"/>
                <w:szCs w:val="21"/>
              </w:rPr>
              <w:t>日　、　13</w:t>
            </w:r>
            <w:r w:rsidR="007B4A86">
              <w:rPr>
                <w:rFonts w:hint="eastAsia"/>
                <w:szCs w:val="21"/>
              </w:rPr>
              <w:t>時</w:t>
            </w:r>
            <w:r w:rsidR="002F64C4">
              <w:rPr>
                <w:rFonts w:hint="eastAsia"/>
                <w:szCs w:val="21"/>
              </w:rPr>
              <w:t xml:space="preserve">　30分　～　15</w:t>
            </w:r>
            <w:r w:rsidR="007B4A86">
              <w:rPr>
                <w:rFonts w:hint="eastAsia"/>
                <w:szCs w:val="21"/>
              </w:rPr>
              <w:t xml:space="preserve">時　</w:t>
            </w:r>
            <w:r w:rsidR="002F64C4">
              <w:rPr>
                <w:rFonts w:hint="eastAsia"/>
                <w:szCs w:val="21"/>
              </w:rPr>
              <w:t>30</w:t>
            </w:r>
            <w:r w:rsidR="00F35FC0">
              <w:rPr>
                <w:rFonts w:hint="eastAsia"/>
                <w:szCs w:val="21"/>
              </w:rPr>
              <w:t xml:space="preserve">分まで　　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会　　場</w:t>
            </w:r>
          </w:p>
        </w:tc>
        <w:tc>
          <w:tcPr>
            <w:tcW w:w="7365" w:type="dxa"/>
          </w:tcPr>
          <w:p w:rsidR="00F35FC0" w:rsidRDefault="00451940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下関市ふれあい会館（アブニール）　研修室</w:t>
            </w:r>
          </w:p>
        </w:tc>
      </w:tr>
      <w:tr w:rsidR="00F35FC0" w:rsidTr="000E4B00">
        <w:trPr>
          <w:trHeight w:val="409"/>
        </w:trPr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研 修 名</w:t>
            </w:r>
          </w:p>
        </w:tc>
        <w:tc>
          <w:tcPr>
            <w:tcW w:w="7365" w:type="dxa"/>
          </w:tcPr>
          <w:p w:rsidR="00F35FC0" w:rsidRDefault="00451940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摂食嚥下の勉強会「食べやすい環境づくりを目指して」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講　　師</w:t>
            </w:r>
          </w:p>
        </w:tc>
        <w:tc>
          <w:tcPr>
            <w:tcW w:w="7365" w:type="dxa"/>
          </w:tcPr>
          <w:p w:rsidR="00F35FC0" w:rsidRDefault="00451940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山口県総合医療センター　リハビリテーション科　診療部長　村田和弘氏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目　　的</w:t>
            </w:r>
          </w:p>
        </w:tc>
        <w:tc>
          <w:tcPr>
            <w:tcW w:w="7365" w:type="dxa"/>
          </w:tcPr>
          <w:p w:rsidR="007B4A86" w:rsidRDefault="00451940" w:rsidP="00CB52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嚥下障害について理解を深める。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参 加 者</w:t>
            </w:r>
          </w:p>
        </w:tc>
        <w:tc>
          <w:tcPr>
            <w:tcW w:w="7365" w:type="dxa"/>
          </w:tcPr>
          <w:p w:rsidR="00F35FC0" w:rsidRDefault="007B4A86" w:rsidP="00CB52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7A51">
              <w:rPr>
                <w:rFonts w:hint="eastAsia"/>
                <w:szCs w:val="21"/>
              </w:rPr>
              <w:t xml:space="preserve">　１６</w:t>
            </w:r>
            <w:r>
              <w:rPr>
                <w:rFonts w:hint="eastAsia"/>
                <w:szCs w:val="21"/>
              </w:rPr>
              <w:t xml:space="preserve">名（うち、会員　</w:t>
            </w:r>
            <w:r w:rsidR="00451940">
              <w:rPr>
                <w:rFonts w:hint="eastAsia"/>
                <w:szCs w:val="21"/>
              </w:rPr>
              <w:t>１６</w:t>
            </w:r>
            <w:r w:rsidR="00C97A51">
              <w:rPr>
                <w:rFonts w:hint="eastAsia"/>
                <w:szCs w:val="21"/>
              </w:rPr>
              <w:t>名、非会員</w:t>
            </w:r>
            <w:r w:rsidR="000E4B00">
              <w:rPr>
                <w:rFonts w:hint="eastAsia"/>
                <w:szCs w:val="21"/>
              </w:rPr>
              <w:t xml:space="preserve">　　</w:t>
            </w:r>
            <w:r w:rsidR="00451940">
              <w:rPr>
                <w:rFonts w:hint="eastAsia"/>
                <w:szCs w:val="21"/>
              </w:rPr>
              <w:t>０</w:t>
            </w:r>
            <w:r w:rsidR="00F35FC0">
              <w:rPr>
                <w:rFonts w:hint="eastAsia"/>
                <w:szCs w:val="21"/>
              </w:rPr>
              <w:t>名）</w:t>
            </w:r>
          </w:p>
        </w:tc>
      </w:tr>
    </w:tbl>
    <w:p w:rsidR="002E5BD1" w:rsidRDefault="002E5BD1" w:rsidP="00F35FC0">
      <w:pPr>
        <w:rPr>
          <w:szCs w:val="21"/>
        </w:rPr>
      </w:pPr>
    </w:p>
    <w:p w:rsidR="00F35FC0" w:rsidRPr="00F35FC0" w:rsidRDefault="00F35FC0" w:rsidP="00F35FC0">
      <w:pPr>
        <w:rPr>
          <w:szCs w:val="21"/>
        </w:rPr>
      </w:pPr>
      <w:r>
        <w:rPr>
          <w:rFonts w:hint="eastAsia"/>
          <w:szCs w:val="21"/>
        </w:rPr>
        <w:t>（２）報告事項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5FC0" w:rsidTr="00F35FC0">
        <w:tc>
          <w:tcPr>
            <w:tcW w:w="8494" w:type="dxa"/>
          </w:tcPr>
          <w:p w:rsidR="00F35FC0" w:rsidRDefault="00F35FC0" w:rsidP="00F35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　　修　　内　　容</w:t>
            </w:r>
          </w:p>
        </w:tc>
      </w:tr>
      <w:tr w:rsidR="002E5BD1" w:rsidTr="002E5BD1">
        <w:trPr>
          <w:trHeight w:val="1680"/>
        </w:trPr>
        <w:tc>
          <w:tcPr>
            <w:tcW w:w="8494" w:type="dxa"/>
          </w:tcPr>
          <w:p w:rsidR="004D1EC4" w:rsidRDefault="00451940" w:rsidP="004519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１．講義「嚥下障害について知ろう」</w:t>
            </w:r>
          </w:p>
          <w:p w:rsidR="00BF0A05" w:rsidRDefault="00451940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・スクリーニング検査について</w:t>
            </w:r>
          </w:p>
          <w:p w:rsidR="00451940" w:rsidRDefault="00451940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</w:t>
            </w:r>
            <w:r w:rsidR="000A30E8">
              <w:rPr>
                <w:rFonts w:hint="eastAsia"/>
                <w:szCs w:val="21"/>
              </w:rPr>
              <w:t>スプーンでの食事介助の仕方</w:t>
            </w:r>
          </w:p>
          <w:p w:rsidR="000A30E8" w:rsidRDefault="000A30E8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・安全な食物を選ぶポイントと症状に適した食物形態</w:t>
            </w:r>
          </w:p>
          <w:p w:rsidR="000A30E8" w:rsidRDefault="000A30E8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等</w:t>
            </w:r>
          </w:p>
          <w:p w:rsidR="00F65885" w:rsidRDefault="00C97A51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451940">
              <w:rPr>
                <w:rFonts w:hint="eastAsia"/>
                <w:szCs w:val="21"/>
              </w:rPr>
              <w:t>実技「嚥下障害の方の気持ちをプチ体験」</w:t>
            </w:r>
          </w:p>
          <w:p w:rsidR="000A30E8" w:rsidRDefault="000A30E8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・ゼリー・クラッカー・水・アイマスク　等を使用し、咀嚼、嚥下の状態を</w:t>
            </w:r>
          </w:p>
          <w:p w:rsidR="000A30E8" w:rsidRDefault="000A30E8" w:rsidP="000A30E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体験する。また、介助される体験もする。</w:t>
            </w:r>
          </w:p>
          <w:p w:rsidR="00BF0A05" w:rsidRDefault="00F65885" w:rsidP="00F65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2E5BD1" w:rsidTr="002E5BD1">
        <w:trPr>
          <w:trHeight w:val="397"/>
        </w:trPr>
        <w:tc>
          <w:tcPr>
            <w:tcW w:w="8494" w:type="dxa"/>
          </w:tcPr>
          <w:p w:rsidR="002E5BD1" w:rsidRDefault="002E5BD1" w:rsidP="002E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感　　　　　　　　想</w:t>
            </w:r>
          </w:p>
        </w:tc>
      </w:tr>
      <w:tr w:rsidR="002E5BD1" w:rsidTr="002E5BD1">
        <w:trPr>
          <w:trHeight w:val="1409"/>
        </w:trPr>
        <w:tc>
          <w:tcPr>
            <w:tcW w:w="8494" w:type="dxa"/>
          </w:tcPr>
          <w:p w:rsidR="000A30E8" w:rsidRDefault="00F65885" w:rsidP="000A30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0A30E8">
              <w:rPr>
                <w:rFonts w:hint="eastAsia"/>
                <w:szCs w:val="21"/>
              </w:rPr>
              <w:t>勤務している施設内にも嚥下障害のある方がいます。どのような気配りをすれば</w:t>
            </w:r>
          </w:p>
          <w:p w:rsidR="000A30E8" w:rsidRDefault="000A30E8" w:rsidP="000A30E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その方のＱＯＬ保持につながるのか考えさせられた研修でした。</w:t>
            </w:r>
          </w:p>
          <w:p w:rsidR="000A30E8" w:rsidRDefault="000A30E8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・自ら嚥下の体験が出来て良かった。</w:t>
            </w:r>
          </w:p>
          <w:p w:rsidR="000A30E8" w:rsidRDefault="000A30E8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・スライドを見ることにより、食べ物が食道に通る状態がよくわかった。</w:t>
            </w:r>
          </w:p>
          <w:p w:rsidR="000A30E8" w:rsidRDefault="000A30E8" w:rsidP="000A30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・体験により、介護される側の気持ちがほんの少しですがわかった気がしました。</w:t>
            </w:r>
          </w:p>
          <w:p w:rsidR="000C1D80" w:rsidRDefault="000C1D80" w:rsidP="000A30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・キザミが必ずしも良いわけではないこと実体験できた。</w:t>
            </w:r>
          </w:p>
          <w:p w:rsidR="00AD1CB8" w:rsidRDefault="00AD1CB8" w:rsidP="000C1D8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0C1D80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2E5BD1" w:rsidTr="002E5BD1">
        <w:trPr>
          <w:trHeight w:val="267"/>
        </w:trPr>
        <w:tc>
          <w:tcPr>
            <w:tcW w:w="8494" w:type="dxa"/>
          </w:tcPr>
          <w:p w:rsidR="002E5BD1" w:rsidRDefault="002E5BD1" w:rsidP="002E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　　考</w:t>
            </w:r>
          </w:p>
        </w:tc>
      </w:tr>
      <w:tr w:rsidR="002E5BD1" w:rsidTr="00F35FC0">
        <w:trPr>
          <w:trHeight w:val="840"/>
        </w:trPr>
        <w:tc>
          <w:tcPr>
            <w:tcW w:w="8494" w:type="dxa"/>
          </w:tcPr>
          <w:p w:rsidR="002E5BD1" w:rsidRDefault="002E5BD1" w:rsidP="00F35FC0">
            <w:pPr>
              <w:rPr>
                <w:szCs w:val="21"/>
              </w:rPr>
            </w:pPr>
          </w:p>
        </w:tc>
      </w:tr>
    </w:tbl>
    <w:p w:rsidR="00F35FC0" w:rsidRPr="00F35FC0" w:rsidRDefault="00F35FC0" w:rsidP="000C1D80">
      <w:pPr>
        <w:rPr>
          <w:szCs w:val="21"/>
        </w:rPr>
      </w:pPr>
    </w:p>
    <w:sectPr w:rsidR="00F35FC0" w:rsidRPr="00F35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40" w:rsidRDefault="00E86E40" w:rsidP="000E4B00">
      <w:r>
        <w:separator/>
      </w:r>
    </w:p>
  </w:endnote>
  <w:endnote w:type="continuationSeparator" w:id="0">
    <w:p w:rsidR="00E86E40" w:rsidRDefault="00E86E40" w:rsidP="000E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40" w:rsidRDefault="00E86E40" w:rsidP="000E4B00">
      <w:r>
        <w:separator/>
      </w:r>
    </w:p>
  </w:footnote>
  <w:footnote w:type="continuationSeparator" w:id="0">
    <w:p w:rsidR="00E86E40" w:rsidRDefault="00E86E40" w:rsidP="000E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F5D"/>
    <w:multiLevelType w:val="hybridMultilevel"/>
    <w:tmpl w:val="2B80466E"/>
    <w:lvl w:ilvl="0" w:tplc="F0F44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1435F"/>
    <w:multiLevelType w:val="hybridMultilevel"/>
    <w:tmpl w:val="2B5E257E"/>
    <w:lvl w:ilvl="0" w:tplc="C0EE1DC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0"/>
    <w:rsid w:val="000A30E8"/>
    <w:rsid w:val="000C1D80"/>
    <w:rsid w:val="000E4B00"/>
    <w:rsid w:val="001F4D09"/>
    <w:rsid w:val="00234CAF"/>
    <w:rsid w:val="002E5BD1"/>
    <w:rsid w:val="002F64C4"/>
    <w:rsid w:val="00442340"/>
    <w:rsid w:val="00451940"/>
    <w:rsid w:val="004D1EC4"/>
    <w:rsid w:val="00526C31"/>
    <w:rsid w:val="0062416B"/>
    <w:rsid w:val="00776FB7"/>
    <w:rsid w:val="00795AE8"/>
    <w:rsid w:val="007B4A86"/>
    <w:rsid w:val="00944DD5"/>
    <w:rsid w:val="00AD1CB8"/>
    <w:rsid w:val="00BF0A05"/>
    <w:rsid w:val="00C736F0"/>
    <w:rsid w:val="00C97A51"/>
    <w:rsid w:val="00CB5206"/>
    <w:rsid w:val="00E86E40"/>
    <w:rsid w:val="00F35FC0"/>
    <w:rsid w:val="00F56ED0"/>
    <w:rsid w:val="00F65885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71219D-4270-41A6-8C58-A4DEF242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F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4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4B00"/>
  </w:style>
  <w:style w:type="paragraph" w:styleId="a7">
    <w:name w:val="footer"/>
    <w:basedOn w:val="a"/>
    <w:link w:val="a8"/>
    <w:uiPriority w:val="99"/>
    <w:unhideWhenUsed/>
    <w:rsid w:val="000E4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F1FF-5F35-4A7A-A361-D911BFD0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長弘亮二</dc:creator>
  <cp:lastModifiedBy>坂本洋一</cp:lastModifiedBy>
  <cp:revision>2</cp:revision>
  <cp:lastPrinted>2017-11-01T09:03:00Z</cp:lastPrinted>
  <dcterms:created xsi:type="dcterms:W3CDTF">2018-03-24T08:13:00Z</dcterms:created>
  <dcterms:modified xsi:type="dcterms:W3CDTF">2018-03-24T08:13:00Z</dcterms:modified>
</cp:coreProperties>
</file>